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widowControl/>
        <w:bidi w:val="0"/>
        <w:spacing w:before="0" w:after="120"/>
        <w:ind w:left="0" w:right="0" w:hanging="0"/>
        <w:jc w:val="center"/>
        <w:rPr>
          <w:sz w:val="36"/>
          <w:szCs w:val="36"/>
        </w:rPr>
      </w:pPr>
      <w:r>
        <w:rPr>
          <w:rFonts w:ascii="SourceSansPro-Black;Arial;Tahoma;Verdana;Helvetica;sans-serif" w:hAnsi="SourceSansPro-Black;Arial;Tahoma;Verdana;Helvetica;sans-serif"/>
          <w:b w:val="false"/>
          <w:i w:val="false"/>
          <w:caps w:val="false"/>
          <w:smallCaps w:val="false"/>
          <w:color w:val="0258A3"/>
          <w:spacing w:val="0"/>
          <w:sz w:val="36"/>
          <w:szCs w:val="36"/>
        </w:rPr>
        <w:t>OZNÁMENIE O VYPÍNANÍ VEREJNÉHO OSVETLENIA V OBCI</w:t>
      </w:r>
    </w:p>
    <w:p>
      <w:pPr>
        <w:pStyle w:val="Telotextu"/>
        <w:widowControl/>
        <w:bidi w:val="0"/>
        <w:spacing w:before="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32"/>
          <w:szCs w:val="32"/>
        </w:rPr>
      </w:pPr>
      <w:r>
        <w:rPr/>
      </w:r>
    </w:p>
    <w:p>
      <w:pPr>
        <w:pStyle w:val="Telotextu"/>
        <w:widowControl/>
        <w:bidi w:val="0"/>
        <w:spacing w:before="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32"/>
          <w:szCs w:val="32"/>
        </w:rPr>
        <w:t>Oznamujeme obyvateľom, že v súvislosti s enormným zvyšovaním cien elektrickej energie pre všetky odberné miesta obce od 01.01.2023, v snahe zmierniť dopady na rozpočet a výdavky obce, pristúpila obec po dohode s poslancami OZ k úsporným opatreniam. Jedným z nich je prerušenie dodávky elektrickej energie do verejného osvetlenia v obci. Opatrenie vstúpi do platnosti od soboty 01.04.2023. Pouličné verejné osvetleni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32"/>
          <w:szCs w:val="32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32"/>
          <w:szCs w:val="32"/>
        </w:rPr>
        <w:t xml:space="preserve"> nebud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32"/>
          <w:szCs w:val="32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32"/>
          <w:szCs w:val="32"/>
        </w:rPr>
        <w:t xml:space="preserve"> svietiť v čase od 24.00 hod. do 04.00 hod. rannej. Dúfame, že naše úsporné opatrenia pochopíte. Robíme tak v záujme všetkých, ktorým záleží na šetrení verejných finančných prostriedkov v tejto nepriaznivej dobe.</w:t>
      </w:r>
    </w:p>
    <w:p>
      <w:pPr>
        <w:pStyle w:val="Telotextu"/>
        <w:widowControl/>
        <w:bidi w:val="0"/>
        <w:spacing w:before="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32"/>
          <w:szCs w:val="32"/>
        </w:rPr>
      </w:pPr>
      <w:r>
        <w:rPr/>
      </w:r>
    </w:p>
    <w:p>
      <w:pPr>
        <w:pStyle w:val="Telotextu"/>
        <w:widowControl/>
        <w:bidi w:val="0"/>
        <w:spacing w:before="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32"/>
          <w:szCs w:val="3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71975" cy="2905125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lotextu"/>
        <w:bidi w:val="0"/>
        <w:spacing w:before="0" w:after="140"/>
        <w:jc w:val="both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SourceSansPro-Black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1">
    <w:name w:val="Heading 1"/>
    <w:basedOn w:val="Nadpis"/>
    <w:next w:val="Telotex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LibreOffice/7.2.4.1$Windows_X86_64 LibreOffice_project/27d75539669ac387bb498e35313b970b7fe9c4f9</Application>
  <AppVersion>15.0000</AppVersion>
  <Pages>1</Pages>
  <Words>100</Words>
  <Characters>585</Characters>
  <CharactersWithSpaces>684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2023-03-27T12:20:07Z</dcterms:created>
  <dc:creator/>
  <dc:description/>
  <dc:language>sk-SK</dc:language>
  <cp:lastModifiedBy/>
  <cp:lastPrinted>2023-03-27T12:52:14Z</cp:lastPrinted>
  <dcterms:modified xsi:type="dcterms:W3CDTF">2023-03-27T12:53:09Z</dcterms:modified>
  <cp:revision>2</cp:revision>
  <dc:subject/>
  <dc:title/>
</cp:coreProperties>
</file>